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F71" w:rsidRPr="00142F71" w:rsidTr="00DC261E">
        <w:tc>
          <w:tcPr>
            <w:tcW w:w="4785" w:type="dxa"/>
            <w:shd w:val="clear" w:color="auto" w:fill="auto"/>
          </w:tcPr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DRAFT DECISIONS </w:t>
            </w:r>
          </w:p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 ISSUES ON THE AGENDA</w:t>
            </w:r>
          </w:p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OF THE EXTRAORDINARY GENERAL MEETING OF SHAREHOLDERS  </w:t>
            </w:r>
          </w:p>
          <w:p w:rsidR="00142F71" w:rsidRPr="00142F71" w:rsidRDefault="00142F71" w:rsidP="00142F71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ПРОЕКТИ РІШЕНЬ ЗА ПИТАННЯМИ</w:t>
            </w:r>
          </w:p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ПОРЯДКУ ДЕННОГО</w:t>
            </w:r>
          </w:p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ПОЗАЧЕРГОВИХ ЗАГАЛЬНИХ ЗБОРІВ АКЦІОНЕРІВ</w:t>
            </w:r>
          </w:p>
          <w:p w:rsidR="00142F71" w:rsidRPr="00142F71" w:rsidRDefault="00142F71" w:rsidP="0014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28.05.2016</w:t>
            </w:r>
          </w:p>
        </w:tc>
      </w:tr>
      <w:tr w:rsidR="00142F71" w:rsidRPr="00142F71" w:rsidTr="00DC261E">
        <w:trPr>
          <w:trHeight w:val="976"/>
        </w:trPr>
        <w:tc>
          <w:tcPr>
            <w:tcW w:w="4785" w:type="dxa"/>
            <w:shd w:val="clear" w:color="auto" w:fill="auto"/>
          </w:tcPr>
          <w:p w:rsidR="00142F71" w:rsidRPr="00142F71" w:rsidRDefault="00142F71" w:rsidP="00142F7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Election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Chairman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Secretary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Meeting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select Mr.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Villiam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Tioli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 Chairman of the Meeting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Levit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Victor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Victorovych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Secretary.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AGAINST;   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Discussion of the report of the Company’s Management Board for the year 2016 and consecutive decision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approve the report of the Management Board for the year ended 31st December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AGAINST;   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Discussion of the report of the Company’s Supervisory Council Board for the year 2016 and consecutive decision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approve the report of the Supervisory Council for the  year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AGAINST;   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Discussion of the report of the Company’s Auditing Committee for the year 2016 and consecutive decision </w:t>
            </w:r>
          </w:p>
          <w:p w:rsidR="00142F71" w:rsidRPr="00142F71" w:rsidRDefault="00142F71" w:rsidP="00142F7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approve the report of the Auditing committee for the year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AGAINST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Approval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annual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report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Company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for the year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approve the annual reports of the Company for the year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AGAINST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Distribution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profits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losses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Company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for the year 2016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val="en-US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DRAFT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1: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42F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val="en-US"/>
              </w:rPr>
              <w:t xml:space="preserve">To distribute the Company’s profit for the year 2016 in the following way:  </w:t>
            </w:r>
          </w:p>
          <w:p w:rsidR="00142F71" w:rsidRPr="00142F71" w:rsidRDefault="00142F71" w:rsidP="00142F71">
            <w:pPr>
              <w:numPr>
                <w:ilvl w:val="0"/>
                <w:numId w:val="4"/>
              </w:numPr>
              <w:tabs>
                <w:tab w:val="num" w:pos="-52"/>
              </w:tabs>
              <w:spacing w:after="0" w:line="240" w:lineRule="auto"/>
              <w:ind w:left="284" w:firstLine="1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42F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val="en-US"/>
              </w:rPr>
              <w:t>to assign 5 per cent of the net profit of the Company for the year 2016 to the Reserve fund of the Company;</w:t>
            </w:r>
          </w:p>
          <w:p w:rsidR="00142F71" w:rsidRPr="00142F71" w:rsidRDefault="00142F71" w:rsidP="00142F71">
            <w:pPr>
              <w:numPr>
                <w:ilvl w:val="0"/>
                <w:numId w:val="4"/>
              </w:numPr>
              <w:tabs>
                <w:tab w:val="num" w:pos="-52"/>
              </w:tabs>
              <w:spacing w:after="0" w:line="240" w:lineRule="auto"/>
              <w:ind w:left="284" w:firstLine="1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proofErr w:type="gramStart"/>
            <w:r w:rsidRPr="00142F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val="en-US"/>
              </w:rPr>
              <w:t>the</w:t>
            </w:r>
            <w:proofErr w:type="gramEnd"/>
            <w:r w:rsidRPr="00142F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val="en-US"/>
              </w:rPr>
              <w:t xml:space="preserve"> resting amount of the net profit shall be reinvested for the Company’s production base development.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VOTING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OPTIONS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AGAINST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ABSTAIN</w:t>
            </w:r>
          </w:p>
          <w:p w:rsidR="00142F71" w:rsidRPr="00142F71" w:rsidRDefault="00142F71" w:rsidP="00142F7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42F71" w:rsidRPr="00142F71" w:rsidRDefault="00142F71" w:rsidP="00142F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Обрання Голови та Секретаря Зборів.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 РІШЕННЯ 1:  Обрати Головою Зборів пана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Вілліама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Тіолі, Секретарем Зборів – пана Віктора Вікторовича Левіта.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Заслуховування звіту Дирекції Товариства за 2016 рік та прийняття рішення за наслідками його розгляду.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1:  Затвердити звіт Дирекції  за 201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Заслуховування звіту Спостережної (наглядової) Ради Товариства за 2016 рік та прийняття рішення за наслідками його розгляду 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1:  Затвердити звіт Спостережної (наглядової) Ради за 201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Заслуховування звіту Ревізійної Комісії Товариства за 2016 рік та прийняття рішення за наслідками його розгляду 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1: Затвердити звіт Ревізійної Комісії за 2016 рік.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Затвердження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ічного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звіту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2016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</w:t>
            </w:r>
            <w:proofErr w:type="spellEnd"/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1: Затвердити річний звіт Товариства за 201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2F71" w:rsidRPr="00142F71" w:rsidRDefault="00142F71" w:rsidP="00142F71">
            <w:pPr>
              <w:numPr>
                <w:ilvl w:val="0"/>
                <w:numId w:val="3"/>
              </w:num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 </w:t>
            </w:r>
            <w:proofErr w:type="gramStart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proofErr w:type="gramEnd"/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  <w:proofErr w:type="spellEnd"/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1: Розподілити прибуток Товариства за 201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 наступним чином: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відрахувати 5 відсотків чистого прибутку Товариства за 201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 до Резервного фонду Товариства; 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решту чистого прибутку реінвестувати на розвиток виробничої бази Товариства.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ВАРІАНТИ ГОЛОСУВАННЯ: ЗА;  ПРОТИ; УТРИМАВСЯ</w:t>
            </w:r>
          </w:p>
          <w:p w:rsidR="00142F71" w:rsidRPr="00142F71" w:rsidRDefault="00142F71" w:rsidP="00142F7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A2F" w:rsidRDefault="00C53A2F">
      <w:bookmarkStart w:id="0" w:name="_GoBack"/>
      <w:bookmarkEnd w:id="0"/>
    </w:p>
    <w:sectPr w:rsidR="00C5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C5D"/>
    <w:multiLevelType w:val="hybridMultilevel"/>
    <w:tmpl w:val="26EC8D2E"/>
    <w:lvl w:ilvl="0" w:tplc="B8808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2168C"/>
    <w:multiLevelType w:val="hybridMultilevel"/>
    <w:tmpl w:val="36C6A5B6"/>
    <w:lvl w:ilvl="0" w:tplc="434C2762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112B7"/>
    <w:multiLevelType w:val="multilevel"/>
    <w:tmpl w:val="4BF0C20A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CBB07E5"/>
    <w:multiLevelType w:val="hybridMultilevel"/>
    <w:tmpl w:val="F8740676"/>
    <w:lvl w:ilvl="0" w:tplc="7C02E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25"/>
    <w:rsid w:val="00142F71"/>
    <w:rsid w:val="00222B25"/>
    <w:rsid w:val="00C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Chemyorkina</dc:creator>
  <cp:keywords/>
  <dc:description/>
  <cp:lastModifiedBy>Yuliya Chemyorkina</cp:lastModifiedBy>
  <cp:revision>2</cp:revision>
  <dcterms:created xsi:type="dcterms:W3CDTF">2017-03-27T12:13:00Z</dcterms:created>
  <dcterms:modified xsi:type="dcterms:W3CDTF">2017-03-27T12:14:00Z</dcterms:modified>
</cp:coreProperties>
</file>